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نذر في الجاهلية أن يعتكف ثم أسلم-كتاب الصوم-صحيح البخاري — رقم الحديث: 2043 — الرقم الفرعي: 99 — الرقم الأصلي: 2043</w:t>
        <w:br/>
      </w:r>
      <w:r>
        <w:rPr>
          <w:rtl w:val="1"/>
        </w:rPr>
        <w:t xml:space="preserve"> حدثنا عبيد بن إسماعيل حدثنا أبو أسامة عن عبيدالله عن نافع عن ابن عمر</w:t>
        <w:br/>
      </w:r>
      <w:r>
        <w:rPr>
          <w:color w:val="000000"/>
          <w:rtl w:val="1"/>
        </w:rPr>
        <w:t xml:space="preserve">أنَّ عمرَ نَذَرَ في الجاهليَّةِ أنْ يَعْتَكِفَ في المسجدِ الحَرَامِ  </w:t>
      </w:r>
      <w:r>
        <w:rPr>
          <w:color w:val="000000"/>
          <w:rtl w:val="1"/>
        </w:rPr>
        <w:t xml:space="preserve">- قال: أُراه قال: ليلةً -  </w:t>
      </w:r>
      <w:r>
        <w:rPr>
          <w:color w:val="FF0000"/>
          <w:rtl w:val="1"/>
        </w:rPr>
        <w:t xml:space="preserve">فقال له رسولُ الله ﷺ: «أَوْفِ بنَذْرِكَ».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الوفاء بالنذر - قيم الوفاء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