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غيرة النساء ووجْدهنّ-كتاب النكاح-صحيح البخاري — رقم الحديث: 5228 — الرقم الفرعي: 99 — الرقم الأصلي: 5228</w:t>
        <w:br/>
      </w:r>
      <w:r>
        <w:rPr>
          <w:rtl w:val="1"/>
        </w:rPr>
        <w:t xml:space="preserve"> حدثنا عبيد بن إسماعيل حدثنا أبو أسامة عن هشام عن أبيه</w:t>
        <w:br/>
      </w:r>
      <w:r>
        <w:rPr>
          <w:color w:val="FF0000"/>
          <w:rtl w:val="1"/>
        </w:rPr>
        <w:t xml:space="preserve">عن عائشةَ، رضي الله عنها، قالت: قالَ لي رسولُ الله ﷺ: «إنّي لَأعلَمُ إذا كنتِ عنِّي راضِيةً، وإذا كنتِ عليَّ غَضْبَى»  </w:t>
      </w:r>
      <w:r>
        <w:rPr>
          <w:color w:val="FF0000"/>
          <w:rtl w:val="1"/>
        </w:rPr>
        <w:t xml:space="preserve">قالت: فقلتُ: من أينَ تَعرِفُ ذلكَ؟  </w:t>
      </w:r>
      <w:r>
        <w:rPr>
          <w:color w:val="FF0000"/>
          <w:rtl w:val="1"/>
        </w:rPr>
        <w:t xml:space="preserve">فقال: «أمَّا إذا كنتِ عنِّي راضِيةً، فإنَّكِ تقولِينَ: لا ورَبِّ محمَّدٍ،  </w:t>
      </w:r>
      <w:r>
        <w:rPr>
          <w:color w:val="FF0000"/>
          <w:rtl w:val="1"/>
        </w:rPr>
        <w:t xml:space="preserve">وإذا كنتِ غَضْبَى قلتِ: لا ورَبِّ إبراهيمَ».  </w:t>
      </w:r>
      <w:r>
        <w:rPr>
          <w:color w:val="000000"/>
          <w:rtl w:val="1"/>
        </w:rPr>
        <w:t xml:space="preserve">قالت: قلتُ: أجَلْ، والله يا رسولَ الله، ما أَهجُرُ إلَّا اسمَكَ.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الوجادة - طرق تحمل الحديث</w:t>
      </w:r>
    </w:p>
    <w:p>
      <w:pPr>
        <w:bidi w:val="1"/>
        <w:jc w:val="start"/>
      </w:pPr>
      <w:r>
        <w:rPr>
          <w:rtl w:val="1"/>
        </w:rPr>
        <w:t>الشرح: الدلالة: الدِّقَّة عند النبيِّ ﷺ - الدِّقَّة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