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علامة الإيمان،حبّ الأنصار-كتاب الإيمان-صحيح البخاري — رقم الحديث: 17 — الرقم الفرعي: 99 — الرقم الأصلي: 17</w:t>
        <w:br/>
      </w:r>
      <w:r>
        <w:rPr>
          <w:rtl w:val="1"/>
        </w:rPr>
        <w:t xml:space="preserve"> حدثنا أبو الوليد قال:حدثنا شعبة قال:أخبرني عبد الله بن عبد الله بن جبر قال:سمعت أنساً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«آيةُ الإيمانِ حُبُّ الأنصارِ، وآيةُ النِّفاقِ بُغْضُ الأنصار».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الأنصار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حب الأنصار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