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25561 — الرقم الفرعي: 99 — الرقم الأصلي: 25561</w:t>
        <w:br/>
      </w:r>
      <w:r>
        <w:rPr>
          <w:rtl w:val="1"/>
        </w:rPr>
        <w:t xml:space="preserve"> حدثنا عبد الله حدثني أبي ثنا عبد الرحمن بن مهديّ عن سفيان عن جابر عن عبد الرحمن بن الأسود عن أبيه عن عائشة</w:t>
        <w:br/>
      </w:r>
      <w:r>
        <w:rPr>
          <w:color w:val="FF0000"/>
          <w:rtl w:val="1"/>
        </w:rPr>
        <w:t xml:space="preserve">أَنَّ رَسُولَ اللهِ ﷺ كان إِذا خَرَجَ مِن الخَلاءِ تَوَضَّأَ.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المحافظة على الوضوء - مندوبات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