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تأخير الصلاة عن وقتها المختار،وما يفعله المأموم إذا أخذها الإمام-كتاب المساجد ومواضع الصلاة-صحيح مسلم — رقم الحديث: 648 — الرقم الفرعي: 4 — الرقم الأصلي: 648</w:t>
        <w:br/>
      </w:r>
      <w:r>
        <w:rPr>
          <w:rtl w:val="1"/>
        </w:rPr>
        <w:t xml:space="preserve"> وحدثني يحيى بن حبيب الحارثيّ حدثنا خالد بن الحارث حدثنا شُعبة عن بُديل قال:سمعت أبا العالية يحدث عن عبد الله بن الصّامت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- وضَرَبَ فَخِذي -:  </w:t>
      </w:r>
      <w:r>
        <w:rPr>
          <w:color w:val="000000"/>
          <w:rtl w:val="1"/>
        </w:rPr>
        <w:t xml:space="preserve">«كيفَ أَنتَ إذا بقِيتَ في قومٍ يؤخِّرونَ الصَّلاةَ عن وقتِها؟»  </w:t>
      </w:r>
      <w:r>
        <w:rPr>
          <w:color w:val="000000"/>
          <w:rtl w:val="1"/>
        </w:rPr>
        <w:t xml:space="preserve">قال: قال: ما تأمُر؟  </w:t>
      </w:r>
      <w:r>
        <w:rPr>
          <w:color w:val="000000"/>
          <w:rtl w:val="1"/>
        </w:rPr>
        <w:t xml:space="preserve">قال: «صَلِّ الصَّلاةَ لِوقتِها، ثم اذهَبْ لِحاجتِك، فإنْ أُقيمَتِ الصَّلاةُ وأَنتَ في المَسجدِ فصَلِّ». 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