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الأضحية-كتاب الأضاحي-سنن الترمذي — رقم الحديث: 1493 — الرقم الفرعي: 99 — الرقم الأصلي: 1493</w:t>
        <w:br/>
      </w:r>
      <w:r>
        <w:rPr>
          <w:rtl w:val="1"/>
        </w:rPr>
        <w:t xml:space="preserve"> حدثنا أبو عمرو،مسلم بن عمرو بن مسلم الحَذّاء المدني حدثنا عبد الله بن نافع الصائغ،أبو محمد عن أبي المثنى عن هشام بن عروة عن أبيه عن عائشة أنّ رسول الله صلى الله عليه وسلم</w:t>
        <w:br/>
      </w:r>
      <w:r>
        <w:rPr>
          <w:color w:val="FF0000"/>
          <w:rtl w:val="1"/>
        </w:rPr>
        <w:t xml:space="preserve">قال: «ما عَمِلَ آدَميٌّ مِن عَمَلٍ يَومَ النَّحرِ أَحَبَّ إِلى اللَّهِ مِن إِهراقِ الدَّمِ، إِنَّه لَيَأتي يَومَ القِيامةِ بقُرُونِها وأَشعارِها وأَظلافِها، وأَنَّ الدَّمَ لَيَقَعُ مِن اللَّهِ بمكانٍ قَبلَ أَن يَقَعَ مِن الأَرْضِ، فَطِيبُوا بِهَا نَفْسًا».  </w:t>
      </w:r>
      <w:r>
        <w:rPr>
          <w:color w:val="000000"/>
          <w:rtl w:val="1"/>
        </w:rPr>
        <w:t xml:space="preserve">وفي البابِ عَن عِمرَانَ بنِ حُصَينٍ، وزَيدِ بنِ أَرقَمَ. </w:t>
      </w:r>
      <w:r>
        <w:rPr>
          <w:color w:val="000000"/>
          <w:rtl w:val="1"/>
        </w:rPr>
        <w:t xml:space="preserve">هذا حَديثٌ حَسَنٌ غَريبٌ، لا نَعرِفُه مِن حَدِيثِ هِشامِ بنِ عُروَةَ إِلَّا مِن هذا الوَجهِ. </w:t>
      </w:r>
      <w:r>
        <w:rPr>
          <w:color w:val="000000"/>
          <w:rtl w:val="1"/>
        </w:rPr>
        <w:t xml:space="preserve">وأَبو المُثَنَّى اسمُه سُلَيمانُ بنُ يَزِيدَ. رَوى عَنه ابنُ أَبي فُدَيكٍ.  </w:t>
      </w:r>
      <w:r>
        <w:rPr>
          <w:color w:val="000000"/>
          <w:rtl w:val="1"/>
        </w:rPr>
        <w:t xml:space="preserve">ويُرْوَى عَن رَسولِ اللَّهِ ﷺ أَنَّه قال: «في الأُضحِيةِ لِصَاحِبِها بِكُلِّ شَعَرَةٍ حَسَنَةٌ». ويُروى «بِقُرُونِها».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فضل يوم النحر - أيام منى والمبيت فيها</w:t>
      </w:r>
    </w:p>
    <w:p>
      <w:pPr>
        <w:bidi w:val="1"/>
        <w:jc w:val="start"/>
      </w:pPr>
      <w:r>
        <w:rPr>
          <w:rtl w:val="1"/>
        </w:rPr>
        <w:t>الشرح: الدلالة: مشروعية الأضحية وحكمها. - الأضحية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