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الدعوات-سنن الترمذي — رقم الحديث: 3471 — الرقم الفرعي: 99 — الرقم الأصلي: 3468</w:t>
        <w:br/>
      </w:r>
      <w:r>
        <w:rPr>
          <w:rtl w:val="1"/>
        </w:rPr>
        <w:t xml:space="preserve"> حدثنا محمد بن وزير الواسطيّ حدثنا أبو سفيان الحميريّ ملاحظة هو سعيد بن يحيى الواسطيّ عن الضحّاك بن حمزة عن عمرو بن شعيب عن أبيه عن جده</w:t>
        <w:br/>
      </w:r>
      <w:r>
        <w:rPr>
          <w:color w:val="FF0000"/>
          <w:rtl w:val="1"/>
        </w:rPr>
        <w:t xml:space="preserve">قال: قال رَسولُ اللَّهِ ﷺ: «مَن سَبَّحَ اللَّهَ مِئةً بالغَداةِ ومِئةً بالعَشِيِّ كان كَمَن حَجَّ مِئةَ حَجَّةٍ،  </w:t>
      </w:r>
      <w:r>
        <w:rPr>
          <w:color w:val="FF0000"/>
          <w:rtl w:val="1"/>
        </w:rPr>
        <w:t xml:space="preserve">ومن حَمِدَ اللَّهَ مِئةً بالغَداةِ ومِئةً بالعَشِيِّ كان كَمَن حَمَلَ على مِئةِ فَرَسٍ في سَبيلِ اللَّهِ، أَو قال غَزَا مِئةَ غَزوَةٍ،  </w:t>
      </w:r>
      <w:r>
        <w:rPr>
          <w:color w:val="FF0000"/>
          <w:rtl w:val="1"/>
        </w:rPr>
        <w:t xml:space="preserve">ومَن هَلَّلَ اللَّهَ مِئَةً بالغَداةِ ومِئةً بالعَشيِّ كان كَمَن أَعتَقَ مِئَةَ رَقَبَةٍ مِن وَلَدِ إِسماعيلَ،  </w:t>
      </w:r>
      <w:r>
        <w:rPr>
          <w:color w:val="FF0000"/>
          <w:rtl w:val="1"/>
        </w:rPr>
        <w:t xml:space="preserve">ومَن كَبَّرَ اللَّهَ مِئةً بالغَداةِ ومِئةً بالعَشِيِّ لَم يَأتِ في ذلك اليَومِ أَحَدٌ بِأَكثَرَ مِمَّا أَتَى إِلَّا مَن قال مِثلَ ما قال أَو زادَ على ما قال».  </w:t>
      </w:r>
      <w:r>
        <w:rPr>
          <w:color w:val="000000"/>
          <w:rtl w:val="1"/>
        </w:rPr>
        <w:t xml:space="preserve">هٰذا حَديثٌ حَسَنٌ غَريبٌ». </w:t>
      </w:r>
    </w:p>
    <w:p>
      <w:pPr>
        <w:bidi w:val="1"/>
        <w:jc w:val="start"/>
      </w:pPr>
      <w:r>
        <w:rPr>
          <w:rtl w:val="1"/>
        </w:rPr>
        <w:t>درجة الحديث: منكر / منكر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