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للميت-أول كتاب الجنائز-سنن أبي داود — رقم الحديث: 3201 — الرقم الفرعي: 99 — الرقم الأصلي: 3201</w:t>
        <w:br/>
      </w:r>
      <w:r>
        <w:rPr>
          <w:rtl w:val="1"/>
        </w:rPr>
        <w:t xml:space="preserve"> حدثنا موسى بن مروان الرقّيّ ثنا شعيب ملاحظة يعني ابن إسحاق عن الأوزاعيّ عن يحيى بن أبي كثير عن أبي سلمة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صَلَّى رسولُ الله ﷺ على جِنازةٍ، فقال:  </w:t>
      </w:r>
      <w:r>
        <w:rPr>
          <w:color w:val="FF0000"/>
          <w:rtl w:val="1"/>
        </w:rPr>
        <w:t xml:space="preserve">«اللَّهمَّ اغفِرْ لِحَيِّنا وميِّتِنا، وصَغيرِنا وكَبيرِنا، وذكَرِنا وأُنثانا، وشاهِدِنا وغائِبِنا، اللَّهمَّ مَن أَحيَيتَه مِنَّا فأَحيِه على الإيمانِ، ومَن تَوفَّيتَهُ منَّا فتوفَّهُ على الإسلامِ، اللَّهمَّ لا تَحرِمْنا أَجرَه، ولا تُضِلَّنا بعدَه».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الدعاء للميت - كيفية صلاة الجنازة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الجنازة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 صلاة الجنازة وأدعيتها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