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12648 — الرقم الفرعي: 99 — الرقم الأصلي: 12648 — ج: 3 — ص: 161</w:t>
        <w:br/>
      </w:r>
      <w:r>
        <w:rPr>
          <w:rtl w:val="1"/>
        </w:rPr>
        <w:t xml:space="preserve"> حدثنا عبد الرزاق ثنا معمر عن ثابت البنانيّ عن أنس</w:t>
        <w:br/>
      </w:r>
      <w:r>
        <w:rPr>
          <w:color w:val="000000"/>
          <w:rtl w:val="1"/>
        </w:rPr>
        <w:t xml:space="preserve">أنَّ رجُلًا من أهل الباديةِ كان اسمُه زاهرًا، وكان يُهدي إلى رسول الله ﷺ الهديةَ من البادية، فيُجَهِّزُه رسولُ الله ﷺ إذا أراد أنْ يَخرج،  </w:t>
      </w:r>
      <w:r>
        <w:rPr>
          <w:color w:val="000000"/>
          <w:rtl w:val="1"/>
        </w:rPr>
        <w:t xml:space="preserve">فقال النبيُّ ﷺ : «إنّ زاهرًا باديتنا، ونحن حاضروه» وكان النبيّ ﷺ يحبّه،  </w:t>
      </w:r>
      <w:r>
        <w:rPr>
          <w:color w:val="000000"/>
          <w:rtl w:val="1"/>
        </w:rPr>
        <w:t xml:space="preserve">وكان رجُلًا دميمًا،  </w:t>
      </w:r>
      <w:r>
        <w:rPr>
          <w:color w:val="FF0000"/>
          <w:rtl w:val="1"/>
        </w:rPr>
        <w:t xml:space="preserve">فأتاه النبيُّ ﷺ يومًا وهو يبيع متاعَه، فاحتَضَنَه مِن خَلْفِه، ولا يُبْصِره الرجُل، فقال: أرسِلْني، مَن هذا؟ فالتفت فعرف النبيَّ ﷺ فجعل لا يأْلُو ما أَلْصَقَ ظهره بصدرِ النبيِّ ﷺ حين عَرَفه،  </w:t>
      </w:r>
      <w:r>
        <w:rPr>
          <w:color w:val="FF0000"/>
          <w:rtl w:val="1"/>
        </w:rPr>
        <w:t xml:space="preserve">وجعل النبيُّ ﷺ يقول: «مَن يشتري العبدﷺ» فقال: يا رسول الله، إذًا والله تجدني كاسِدًا.  </w:t>
      </w:r>
      <w:r>
        <w:rPr>
          <w:color w:val="FF0000"/>
          <w:rtl w:val="1"/>
        </w:rPr>
        <w:t xml:space="preserve">فقال النبيُّ ﷺ : «لكن عند الله لستَ بكاسِدٍ» أو قال: «لكنْ عند الله أنت غالٍ». 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ببعض أهل النار والمبشرين بالجنة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التبرك به ﷺ وبآثاره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