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الشراب مِن فِي السقاء-كتاب الأشربة-سنن أبي داود — رقم الحديث: 3719 — الرقم الفرعي: 99 — الرقم الأصلي: 3719</w:t>
        <w:br/>
      </w:r>
      <w:r>
        <w:rPr>
          <w:rtl w:val="1"/>
        </w:rPr>
        <w:t xml:space="preserve"> حدثنا موسى بن إسماعيل ثنا حماد أخبرنا قتادة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عن الشُّرب مِن فِي السِّقاء،  </w:t>
      </w:r>
      <w:r>
        <w:rPr>
          <w:color w:val="FF0000"/>
          <w:rtl w:val="1"/>
        </w:rPr>
        <w:t xml:space="preserve">وعن رُكوبِ الجَلّالَة،  </w:t>
      </w:r>
      <w:r>
        <w:rPr>
          <w:color w:val="FF0000"/>
          <w:rtl w:val="1"/>
        </w:rPr>
        <w:t xml:space="preserve">والمُجثَّمة. </w:t>
      </w:r>
      <w:r>
        <w:rPr>
          <w:color w:val="000000"/>
          <w:rtl w:val="1"/>
        </w:rPr>
        <w:t xml:space="preserve">قال أبو داود: الجَلّالةُ التي تأكلُ العَذِرَة.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الجلالة حكمها وأسآرها - أنواع النجاسات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