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الأنبياء-صحيح البخاري — رقم الحديث: 3470 — الرقم الفرعي: 99 — الرقم الأصلي: 3470</w:t>
        <w:br/>
      </w:r>
      <w:r>
        <w:rPr>
          <w:rtl w:val="1"/>
        </w:rPr>
        <w:t xml:space="preserve"> حدثنا محمد بن بشار حدثنا محمد بن أبي عَديّ عن شعبة عن قتادة عن أبي الصدّيق النّاجي عن أبي سعيد رضي الله عنه عن النبيّ صلى الله عليه وسلم</w:t>
        <w:br/>
      </w:r>
      <w:r>
        <w:rPr>
          <w:color w:val="000000"/>
          <w:rtl w:val="1"/>
        </w:rPr>
        <w:t xml:space="preserve">قال: «كان في بني إسرائيلَ رجلٌ قتلَ تسعةً وتسعِينَ إنساناً، ثمَّ خَرَجَ يَسْألُ،  </w:t>
      </w:r>
      <w:r>
        <w:rPr>
          <w:color w:val="000000"/>
          <w:rtl w:val="1"/>
        </w:rPr>
        <w:t xml:space="preserve">فأتى راهباً فسألَه، فقال له: هل من تَوْبةٍ؟ قال: لا. فقَتَلَه.  </w:t>
      </w:r>
      <w:r>
        <w:rPr>
          <w:color w:val="000000"/>
          <w:rtl w:val="1"/>
        </w:rPr>
        <w:t xml:space="preserve">فجَعَلَ يَسْألُ، فقال له رجلٌ: ائْتِ قَرْيةَ كذا وكذا،  </w:t>
      </w:r>
      <w:r>
        <w:rPr>
          <w:color w:val="000000"/>
          <w:rtl w:val="1"/>
        </w:rPr>
        <w:t xml:space="preserve">فأدرَكَه الموتُ فَنَاءَ بصَدْرِه نحوَها،  </w:t>
      </w:r>
      <w:r>
        <w:rPr>
          <w:color w:val="FF0000"/>
          <w:rtl w:val="1"/>
        </w:rPr>
        <w:t xml:space="preserve">فاختَصَمَتْ فيه مَلائكةُ الرَّحْمةِ ومَلائكةُ العذاب، فأوحَى اللهُ إلى هذه أنْ تَقَرَّبي، وأوحَى اللهُ إلى هذه أنْ تَباعَدي، وقال: قِيسوا ما بينَهما، فوُجِدَ إلى هذه أقرَبَ بشِبْرٍ، فغُفِرَ لَه».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الديني (الدعوي ) - عوامل التغير الاجتماعي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أسلوب القصة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التفكير الصحيح والمنهج العلمي - الرعاية العقلية</w:t>
      </w:r>
    </w:p>
    <w:p>
      <w:pPr>
        <w:bidi w:val="1"/>
        <w:jc w:val="start"/>
      </w:pPr>
      <w:r>
        <w:rPr>
          <w:rtl w:val="1"/>
        </w:rPr>
        <w:t>الشرح: الدلالة: إثبات القتل العمد بالإقرار - إثبات جريمة القتل العمد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