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المريض:إنّي وجِعٌ-كتاب المرضى -الطب-صحيح البخاري — رقم الحديث: 5666 — الرقم الفرعي: 99 — الرقم الأصلي: 5666</w:t>
        <w:br/>
      </w:r>
      <w:r>
        <w:rPr>
          <w:rtl w:val="1"/>
        </w:rPr>
        <w:t xml:space="preserve"> حدثنا يحيى بن يحيى أبو زكرياء أخبرنا سليمان بن بلال عن يحيى بن سعيد قال:سمعت القاسم بن محمد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قالت عائشةُ: وا رأساهْ، فقال رسولُ الله ﷺ: «ذاكِ لو كان وأنا حَيٌّ فأستَغفِرُ لكِ، وأدعُو لكِ».  </w:t>
      </w:r>
      <w:r>
        <w:rPr>
          <w:color w:val="FF0000"/>
          <w:rtl w:val="1"/>
        </w:rPr>
        <w:t xml:space="preserve">فقالت عائشةُ: وا ثُكْلِياهْ، والله إنّي لأظُنُّكَ تُحِبُّ موتي، ولو كان ذاكَ لَظَلِلْتَ آخرَ يومِكَ مُعَرِّسًا ببعضِ أزواجِكَ،  </w:t>
      </w:r>
      <w:r>
        <w:rPr>
          <w:color w:val="FF0000"/>
          <w:rtl w:val="1"/>
        </w:rPr>
        <w:t xml:space="preserve">فقال النبيُّ ﷺ: «بَلْ أنا وا رأساهْ،  </w:t>
      </w:r>
      <w:r>
        <w:rPr>
          <w:color w:val="FF0000"/>
          <w:rtl w:val="1"/>
        </w:rPr>
        <w:t xml:space="preserve">لقد هَمَمْتُ - أو: أرَدْتُ - أنْ أُرسِلَ إلى أبي بكرٍ وابنِه، وأعهَدَ؛ أنْ يقولَ القائلونَ أو يَتَمَنَّى المُتَمَنُّونَ،  </w:t>
      </w:r>
      <w:r>
        <w:rPr>
          <w:color w:val="FF0000"/>
          <w:rtl w:val="1"/>
        </w:rPr>
        <w:t xml:space="preserve">ثمَّ قلتُ: يَأْبَى اللهُ ويَدْفَعُ المؤمِنونَ، أو يَدْفَعُ اللهُ ويَأْبَى المؤمِنون». </w:t>
      </w:r>
    </w:p>
    <w:p>
      <w:pPr>
        <w:bidi w:val="1"/>
        <w:jc w:val="start"/>
      </w:pPr>
      <w:r>
        <w:rPr>
          <w:rtl w:val="1"/>
        </w:rPr>
        <w:t>الشرح: الدلالة: الدعاء والاستغفار وقراءة القرآن عن الميت - عمل الحي للميت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صبره ﷺ على الجوع والفقر والألم وترك الوطن - صبر النبي ﷺ ورضاه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نسائه وأهل بيته - مزاحه ﷺ </w:t>
      </w:r>
    </w:p>
    <w:p>
      <w:pPr>
        <w:bidi w:val="1"/>
        <w:jc w:val="start"/>
      </w:pPr>
      <w:r>
        <w:rPr>
          <w:rtl w:val="1"/>
        </w:rPr>
        <w:t>الشرح: الدلالة: بداية الشعور بالمرض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