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جعفر بن أبي طالب-كتاب المناقب-صحيح البخاري — رقم الحديث: 3708 — الرقم الفرعي: 99 — الرقم الأصلي: 3708</w:t>
        <w:br/>
      </w:r>
      <w:r>
        <w:rPr>
          <w:rtl w:val="1"/>
        </w:rPr>
        <w:t xml:space="preserve"> حدثنا أحمد بن أبي بكر حدثنا محمد بن إبراهيم بن دينار،أبو عبد الله الجُهني عن ابن ابي ذئب عن سعيد المَقبُري عن أبي هريرة رضي الله عنه</w:t>
        <w:br/>
      </w:r>
      <w:r>
        <w:rPr>
          <w:color w:val="FF0000"/>
          <w:rtl w:val="1"/>
        </w:rPr>
        <w:t xml:space="preserve">أنَّ النّاسَ كانوا يقولونَ: أكثرَ أبو هُرَيرةَ، وإنّي كنتُ ألْزَمُ رسولَ الله ﷺ بشِبَعِ بَطْني،  </w:t>
      </w:r>
      <w:r>
        <w:rPr>
          <w:color w:val="FF0000"/>
          <w:rtl w:val="1"/>
        </w:rPr>
        <w:t xml:space="preserve">حينَ لا آكلُ الخَمِيرَ ولا ألْبَسُ الحَبِيرَ، ولا يَخدُمُني فلانٌ ولا فلانةُ، وكنتُ أُلصِقُ بَطْني بالحَصْباءِ منَ الجُوعِ،  </w:t>
      </w:r>
      <w:r>
        <w:rPr>
          <w:color w:val="FF0000"/>
          <w:rtl w:val="1"/>
        </w:rPr>
        <w:t xml:space="preserve">وإنْ كنتُ لَأستَقْرِئُ الرَّجلَ الآيةَ هي معي، كَيْ يَنقَلِبَ بي فيُطعِمَني،  </w:t>
      </w:r>
      <w:r>
        <w:rPr>
          <w:color w:val="FF0000"/>
          <w:rtl w:val="1"/>
        </w:rPr>
        <w:t xml:space="preserve">وكان أخيَرَ النّاسِ للمِسْكينِ جعفرُ بنُ أبي طالبٍ، كانَ يَنقَلِبُ بنا فيُطعِمُنا ما كانَ في بيتِه، حتَّى إنْ كانَ لَيُخرِجُ إلينا العُكّةَ الَّتي ليس فيها شيءٌ، فنَشُقُّها فنَلْعَقُ ما فيها.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كرم جعفر بن أبي طالب رضي الله عنه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