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الدخان-كتاب  صفات المنافقين وأحكامهم-صحيح مسلم — رقم الحديث: 2798 — الرقم الفرعي: 2 — الرقم الأصلي: 2798</w:t>
        <w:br/>
      </w:r>
      <w:r>
        <w:rPr>
          <w:rtl w:val="1"/>
        </w:rPr>
        <w:t xml:space="preserve"> حدثنا أبو بكر بن أبي شيبة حدثنا أبو معاوية و وكيع ح وحدثني أبو سعيد الأشَجّ أخبرنا وكيع ح وحدثنا عثمان بن أبي شيبة حدثنا جرير كلهم عن الأعمش ح وحدثنا يحيى بن يحيى و أبو كُرَيب ملاحظة واللفظ ليحيى قالا:حدثنا أبو معاوية عن الأعمش عن مسلم بن صُبَيح عن مسروق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إلى عبدِ الله رجلٌ، فقال: تَركتُ في المسجدِ رجلًا يُفسِّر القرآنَ برَأيهِ، يُفسِّر هذه الآية: ﴿يَوْمَ تَأْتِي السَّمَاءُ بِدُخَانٍ مُبِينٍ﴾ [الدخان: 10]، قال: يأتي الناسَ يومَ القِيامةِ دُخَانٌ، فيَأخذُ بأَنفاسِهِم، حتَّى يأخُذَهم منه كهَيئةِ الزُّكام،  </w:t>
      </w:r>
      <w:r>
        <w:rPr>
          <w:color w:val="000000"/>
          <w:rtl w:val="1"/>
        </w:rPr>
        <w:t xml:space="preserve">فقال عبدُ الله: مَن عَلِمَ عِلمًا فلْيقُل به، ومَن لم يَعلَم فلْيقُل: اللهُ أَعلَمُ، فإنّ مِن فِقهِ الرَّجُل أن يَقولَ لِمَا لا عِلمَ له به: اللهُ أعلَم،  </w:t>
      </w:r>
      <w:r>
        <w:rPr>
          <w:color w:val="000000"/>
          <w:rtl w:val="1"/>
        </w:rPr>
        <w:t xml:space="preserve">إنَّما كان هذا، أَنَّ قُريشًا لمَّا استَعصَتْ على النّبيِّ ﷺ دعا عليهِم بسِنينَ كَسِنِيِّ يوسُف، فأَصابَهم قَحْطٌ وجَهْد، حتَّى جَعلَ الرَّجلُ يَنظُرُ إلى السَّماءِ، فيرى بينَه وبينَها كهَيئةِ الدُّخَانِ مِن الجَهد، وحتَّى أَكَلُوا العِظام،  </w:t>
      </w:r>
      <w:r>
        <w:rPr>
          <w:color w:val="FF0000"/>
          <w:rtl w:val="1"/>
        </w:rPr>
        <w:t xml:space="preserve">فأتَى النّبيَّ ﷺ رجلٌ فقال: يا رسولَ الله، استَغفرِ الله لِـمُضَر، فإنَّهم قد هَلَكُوا، فقال: «لِمُضَر؟ إنّكَ لَجَرِيء»، قال: فدَعا اللهَ لهم، فأَنزَلَ اللهُ عزَّ وجلَّ: ﴿إِنَّا كَاشِفُو الْعَذَابِ قَلِيلًا إِنَّكُمْ عَائِدُونَ﴾ [الدخان: 15]، قال: فمُطِروا،  </w:t>
      </w:r>
      <w:r>
        <w:rPr>
          <w:color w:val="000000"/>
          <w:rtl w:val="1"/>
        </w:rPr>
        <w:t xml:space="preserve">فلمَّا أَصابَتْهم الرَّفاهِيَة، قال: عادُوا إلى ما كانوا عليه، قال: فأَنزلَ اللهُ عزَّ وجلَّ: ﴿فَارْتَقِبْ يَوْمَ تَأْتِي السَّمَاءُ بِدُخَانٍ مُبِينٍ * يَغْشَى النَّاسَ هَذَا عَذَابٌ أَلِيمٌ﴾ [الدخان: 10-11] ﴿يَوْمَ نَبْطِشُ الْبَطْشَةَ الْكُبْرَى إِنَّا مُنْتَقِمُونَ﴾ [الدخان: 16]، قال: يعني: يوم بدر.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تسامحه ﷺ مع المشركين - عفو النبي ﷺ وتسامحه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