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لصاحب الحقّ سلطان-كتاب الصدقات-سنن ابن ماجة — رقم الحديث: 2425 — الرقم الفرعي: 99 — الرقم الأصلي: 2425</w:t>
        <w:br/>
      </w:r>
      <w:r>
        <w:rPr>
          <w:rtl w:val="1"/>
        </w:rPr>
        <w:t xml:space="preserve"> حدثنا محمد بن عبد الأعلى الصّنعانيّ ثنا مُعتمر بن سليمان عن أبيه عن حَنَش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رجُلٌ يطلبُ نبيَّ الله ﷺ بدَيْنٍ، أو بحقٍّ،  </w:t>
      </w:r>
      <w:r>
        <w:rPr>
          <w:color w:val="000000"/>
          <w:rtl w:val="1"/>
        </w:rPr>
        <w:t xml:space="preserve">فتكلَّم ببعضِ الكلام، فهمَّ صحابةُ رسولِ الله ﷺ به،  </w:t>
      </w:r>
      <w:r>
        <w:rPr>
          <w:color w:val="000000"/>
          <w:rtl w:val="1"/>
        </w:rPr>
        <w:t xml:space="preserve">فقال رسولُ الله ﷺ : «مَه، إنَّ صاحبَ الدّيْن له سُلطانٌ على صاحبِه، حتَّى يَقضِيَه».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