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الخلفاء-كتاب السنّة-سنن أبي داود — رقم الحديث: 4649 — الرقم الفرعي: 99 — الرقم الأصلي: 4649</w:t>
        <w:br/>
      </w:r>
      <w:r>
        <w:rPr>
          <w:rtl w:val="1"/>
        </w:rPr>
        <w:t xml:space="preserve"> حدثنا حفص بن عمر النمريّ ثنا شعبة عن الحرّ بن الصياح عن عبد الرحمن بن الأخنس</w:t>
        <w:br/>
      </w:r>
      <w:r>
        <w:rPr>
          <w:color w:val="000000"/>
          <w:rtl w:val="1"/>
        </w:rPr>
        <w:t xml:space="preserve">أنَّه كان في المسجِد، فذكر رجلٌ عليًّا، فقامَ سعيدُ بنُ زيد، فقال: أَشهدُ على رسولِ الله ﷺ أَني سَمعتُه وهو يقول: «عَشرةٌ في الجَنّة:  </w:t>
      </w:r>
      <w:r>
        <w:rPr>
          <w:color w:val="FF0000"/>
          <w:rtl w:val="1"/>
        </w:rPr>
        <w:t xml:space="preserve">النّبيُّ ﷺ في الجنَّة،  </w:t>
      </w:r>
      <w:r>
        <w:rPr>
          <w:color w:val="FF0000"/>
          <w:rtl w:val="1"/>
        </w:rPr>
        <w:t xml:space="preserve">وأَبو بكر في الجنَّة،  </w:t>
      </w:r>
      <w:r>
        <w:rPr>
          <w:color w:val="FF0000"/>
          <w:rtl w:val="1"/>
        </w:rPr>
        <w:t xml:space="preserve">وعُمَرُ في الجنّة،  </w:t>
      </w:r>
      <w:r>
        <w:rPr>
          <w:color w:val="FF0000"/>
          <w:rtl w:val="1"/>
        </w:rPr>
        <w:t xml:space="preserve">وعثمانُ في الجنّة،  </w:t>
      </w:r>
      <w:r>
        <w:rPr>
          <w:color w:val="FF0000"/>
          <w:rtl w:val="1"/>
        </w:rPr>
        <w:t xml:space="preserve">وعليٌّ في الجَنَّة،  </w:t>
      </w:r>
      <w:r>
        <w:rPr>
          <w:color w:val="FF0000"/>
          <w:rtl w:val="1"/>
        </w:rPr>
        <w:t xml:space="preserve">وطلحةُ في الجَنَّة،  </w:t>
      </w:r>
      <w:r>
        <w:rPr>
          <w:color w:val="FF0000"/>
          <w:rtl w:val="1"/>
        </w:rPr>
        <w:t xml:space="preserve">والزُّبيرُ بنُ العَوَّامِ في الجَنَّة،  </w:t>
      </w:r>
      <w:r>
        <w:rPr>
          <w:color w:val="FF0000"/>
          <w:rtl w:val="1"/>
        </w:rPr>
        <w:t xml:space="preserve">وسعدُ بنُ مالكٍ في الجنَّة،  </w:t>
      </w:r>
      <w:r>
        <w:rPr>
          <w:color w:val="FF0000"/>
          <w:rtl w:val="1"/>
        </w:rPr>
        <w:t xml:space="preserve">وعبدُ الرحمن بنُ عَوفٍ في الجنَّة».  </w:t>
      </w:r>
      <w:r>
        <w:rPr>
          <w:color w:val="FF0000"/>
          <w:rtl w:val="1"/>
        </w:rPr>
        <w:t xml:space="preserve">ولو شِئتُ لسمَّيتُ العاشرَ، قال: فقالوا: مَن هو؟ فسكَتَ، قال: فقالوا: مَنْ هو؟ فقال: هو سَعِيدُ بن زَيد.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العشرة المبشرون - المبشرون بالجنة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