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4449 — الرقم الفرعي: 99 — الرقم الأصلي: 4449</w:t>
        <w:br/>
      </w:r>
      <w:r>
        <w:rPr>
          <w:rtl w:val="1"/>
        </w:rPr>
        <w:t xml:space="preserve"> حدثني محمد بن عبيد حدثنا عيسى بن يونس عن عمر بن سعيد قال:أخبرني ابن أبي مُلَيكة أنّ أبا عمرو،ذكْوان،مولى عائشة أخبره أن عائشة</w:t>
        <w:br/>
      </w:r>
      <w:r>
        <w:rPr>
          <w:color w:val="FF0000"/>
          <w:rtl w:val="1"/>
        </w:rPr>
        <w:t xml:space="preserve">كانت تقولُ: إنَّ من نِعَمِ الله عليَّ أنَّ رسولَ الله ﷺ  تُوُفِّيَ في بيتي، وفي يومي، وبينَ سَحْري ونَحْري،  </w:t>
      </w:r>
      <w:r>
        <w:rPr>
          <w:color w:val="FF0000"/>
          <w:rtl w:val="1"/>
        </w:rPr>
        <w:t xml:space="preserve">وأنَّ الله جَمَعَ بينَ رِيقي ورِيقِه عندَ موتِه، دَخَل عليَّ عبدُ الرَّحمنِ وبِيدِه السِّواكُ، وأنا مُسْنِدةٌ رسولَ الله ﷺ، فرأيتُه يَنظُرُ إليه، وعَرَفْتُ أنَّه يُحِبُّ السِّواكَ، فقلتُ: آخُذُه لكَ؟ فأشارَ برَأْسِه: أنْ نَعَم، فتَناوَلْتُه، فاشتَدَّ عليه وقلتُ: أُليِّنُه لكَ؟ فأشارَ برَأْسِه: أنْ نَعَم، فليَّنتُه،  </w:t>
      </w:r>
      <w:r>
        <w:rPr>
          <w:color w:val="FF0000"/>
          <w:rtl w:val="1"/>
        </w:rPr>
        <w:t xml:space="preserve">وبينَ يَدَيه رَكْوةٌ - أو عُلْبةٌ، يَشُكُّ عمرُ - فيها ماءٌ، فجَعَلَ يُدخِلُ يَدَيه في الماءِ، فيَمسَحُ بهِما وجهَه  </w:t>
      </w:r>
      <w:r>
        <w:rPr>
          <w:color w:val="FF0000"/>
          <w:rtl w:val="1"/>
        </w:rPr>
        <w:t xml:space="preserve">يقولُ: «لا إلهَ إلّا اللهُ، إنَّ للموتِ سَكَراتٍ».  </w:t>
      </w:r>
      <w:r>
        <w:rPr>
          <w:color w:val="FF0000"/>
          <w:rtl w:val="1"/>
        </w:rPr>
        <w:t xml:space="preserve">ثمَّ نَصَبَ يدَه فجَعَلَ يقولُ: «في الرَّفِيقِ الأعلَى» حتَّى قُبِضَ، ومالَتْ يَدُه.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