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23836 — الرقم الفرعي: 99 — الرقم الأصلي: 23836 — ج: 6 — ص: 6</w:t>
        <w:br/>
      </w:r>
      <w:r>
        <w:rPr>
          <w:rtl w:val="1"/>
        </w:rPr>
        <w:t xml:space="preserve"> حدثنا عبد الله حدثني أبي ثنا محمد بن كناسة ثنا يحيى بن أبي الهيثم العطار عن يوسف بن عبد الله بن سلام</w:t>
        <w:br/>
      </w:r>
      <w:r>
        <w:rPr>
          <w:color w:val="FF0000"/>
          <w:rtl w:val="1"/>
        </w:rPr>
        <w:t xml:space="preserve">قال: سمَّاني رسولُ الله ﷺ يوسفَ، وأَجلَسَني في حِجْره.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تواضعه ورفقه ﷺ مع الصبيان - تواضع النبي ﷺ ورفقه وحلمه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