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مرض النبيّ صلى الله عليه وسلم،ووفاته-كتاب المغازي-صحيح البخاري — رقم الحديث: 4429 — الرقم الفرعي: 99 — الرقم الأصلي: 4429</w:t>
        <w:br/>
      </w:r>
      <w:r>
        <w:rPr>
          <w:rtl w:val="1"/>
        </w:rPr>
        <w:t xml:space="preserve"> حدثنا يحيى بن بُكير حدثنا الليث عن عُقيل عن ابن شهاب عن عبيدالله بن عبد الله عن عبد الله بن عباس رضي الله عنهما عن أمّ الفضل بنت الحارث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سمعتُ النبيَّ ﷺ يَقرَأُ في المغربِ بالمُرْسَلَاتِ عُرْفًا،  </w:t>
      </w:r>
      <w:r>
        <w:rPr>
          <w:color w:val="FF0000"/>
          <w:rtl w:val="1"/>
        </w:rPr>
        <w:t xml:space="preserve">ثمَّ ما صَلَّى لنا بعدَها، حتَّى قَبَضَه الله. </w:t>
      </w:r>
    </w:p>
    <w:p>
      <w:pPr>
        <w:bidi w:val="1"/>
        <w:jc w:val="start"/>
      </w:pPr>
      <w:r>
        <w:rPr>
          <w:rtl w:val="1"/>
        </w:rPr>
        <w:t>الشرح: الدلالة: آخر صلاة جماعة للنبي صلى الله عليه وسلم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