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تقضي الحائض الصلاة-كتاب الوضوء-صحيح البخاري — رقم الحديث: 321 — الرقم الفرعي: 99 — الرقم الأصلي: 321</w:t>
        <w:br/>
      </w:r>
      <w:r>
        <w:rPr>
          <w:rtl w:val="1"/>
        </w:rPr>
        <w:t xml:space="preserve"> حدثنا موسى بن إسماعيل قال:حدثنا همّام قال:حدثنا قتادة قال:حدثتني معاذة</w:t>
        <w:br/>
      </w:r>
      <w:r>
        <w:rPr>
          <w:color w:val="FF0000"/>
          <w:rtl w:val="1"/>
        </w:rPr>
        <w:t xml:space="preserve">أنَّ امرأةً قالت لعائشةَ: أتَجْزي إحدانا صلاتَها إذا طَهُرَتْ؟  </w:t>
      </w:r>
      <w:r>
        <w:rPr>
          <w:color w:val="FF0000"/>
          <w:rtl w:val="1"/>
        </w:rPr>
        <w:t xml:space="preserve">فقالت: أحَرُورِيَّةٌ أنتِ؟  </w:t>
      </w:r>
      <w:r>
        <w:rPr>
          <w:color w:val="FF0000"/>
          <w:rtl w:val="1"/>
        </w:rPr>
        <w:t xml:space="preserve">كنَّا نَحِيضُ مع النّبيِّ ﷺ فلا يأْمُرُنا به، أو قالت: فلا نَفْعَلُه.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قضاء الصيام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الحائض والنفساء لا يقضيان الصلاة - الصلوات المفروضة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