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الإبراد بالظهر في السفر-كتاب الصلاة-صحيح البخاري — رقم الحديث: 539 — الرقم الفرعي: 99 — الرقم الأصلي: 539</w:t>
        <w:br/>
      </w:r>
      <w:r>
        <w:rPr>
          <w:rtl w:val="1"/>
        </w:rPr>
        <w:t xml:space="preserve"> حدثنا آدم بن أبي إياس قال:حدثنا شعبة قال:حدثنا مهاجر أبو الحسن ملاحظة مولى لبني تيم الله قال:سمعت زيد بن وهب عن أبي ذر الغفاريّ</w:t>
        <w:br/>
      </w:r>
      <w:r>
        <w:rPr>
          <w:color w:val="FF0000"/>
          <w:rtl w:val="1"/>
        </w:rPr>
        <w:t xml:space="preserve">قال: كنَّا مع النبيِّ ﷺ في سفرٍ  </w:t>
      </w:r>
      <w:r>
        <w:rPr>
          <w:color w:val="FF0000"/>
          <w:rtl w:val="1"/>
        </w:rPr>
        <w:t xml:space="preserve">فأرادَ المؤَذِّنُ أنْ يُؤَذِّنَ لِلظُّهرِ،  </w:t>
      </w:r>
      <w:r>
        <w:rPr>
          <w:color w:val="000000"/>
          <w:rtl w:val="1"/>
        </w:rPr>
        <w:t xml:space="preserve">فقال النبيُّ ﷺ: «أبرِدْ» ثمَّ أرادَ أنْ يُؤَذِّنَ فقال له: «أبرِدْ» حتَّى رأَينا فَيْءَ التُّلُولِ،  </w:t>
      </w:r>
      <w:r>
        <w:rPr>
          <w:color w:val="000000"/>
          <w:rtl w:val="1"/>
        </w:rPr>
        <w:t xml:space="preserve">فقال النبيُّ ﷺ: «إنَّ شِدّةَ الحَرِّ من فَيْحِ جَهنَّمَ، فإذا اشتَدَّ الحَرُّ فأبرِدُوا بالصلاةِ». </w:t>
      </w:r>
      <w:r>
        <w:rPr>
          <w:color w:val="000000"/>
          <w:rtl w:val="1"/>
        </w:rPr>
        <w:t xml:space="preserve">وقال ابنُ عبَّاسٍ: {تَتَفَيَّأُ} [النحل: 48]: تَتَمَيَّلُ.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الأذان في الفلاة - مكان الأذان</w:t>
      </w:r>
    </w:p>
    <w:p>
      <w:pPr>
        <w:bidi w:val="1"/>
        <w:jc w:val="start"/>
      </w:pPr>
      <w:r>
        <w:rPr>
          <w:rtl w:val="1"/>
        </w:rPr>
        <w:t>الشرح: الدلالة: أذان المسافر - أحكام المؤذن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