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تخمير الإناء-كتاب الأشربة-سنن ابن ماجة — رقم الحديث: 3411 — الرقم الفرعي: 99 — الرقم الأصلي: 3411</w:t>
        <w:br/>
      </w:r>
      <w:r>
        <w:rPr>
          <w:rtl w:val="1"/>
        </w:rPr>
        <w:t xml:space="preserve"> حدثنا عبد الحميد بن بيان الواسطيّ ثنا خالد بن عبد الله عن سهيل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أَمرَنا رسولُ الله ﷺ بتَغطيةِ الوَضُوء، وإيكاءِ السِّقاءِ، وإكفاءِ الإناء.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نظافة الإناء - نظافة البيئة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تغطية الأواني لتجنب تلوثها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