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الرجل إذا ركب-كتاب الجهاد-سنن أبي داود — رقم الحديث: 2602 — الرقم الفرعي: 99 — الرقم الأصلي: 2602</w:t>
        <w:br/>
      </w:r>
      <w:r>
        <w:rPr>
          <w:rtl w:val="1"/>
        </w:rPr>
        <w:t xml:space="preserve"> حدثنا مُسدّد ثنا أبو الأحوص ثنا أبو إسحاق الهمدانيّ عن عليّ بن ربيعة</w:t>
        <w:br/>
      </w:r>
      <w:r>
        <w:rPr>
          <w:color w:val="FF0000"/>
          <w:rtl w:val="1"/>
        </w:rPr>
        <w:t xml:space="preserve">قال: شهدتُ عليًّا، رضي الله عنه، وأُتيَ بدابّة ليركبَها، فلما وضع رجلَه في الرِّكاب، قال: باسمِ اللهِ، فلما استوى على ظهرِها قال: الحمدُ لله، ثم قال: {سُبْحَانَ الَّذِي سَخَّرَ لَنَا هَذَا وَمَا كُنَّا لَهُ مُقْرِنِينَ، وَإِنَّا إِلَى رَبِّنَا لَمُنْقَلِبُونَ} [الزخرف:13 - 14] ثم قال: الحمدُ لله، ثلاثَ مراتٍ، ثم قال: اللهُ أكبرُ، ثلاثَ مراتٍ، ثم قال: سُبحانَك إني ظلمتُ نفسِي فاغفرْ لي، فإنه لا يغفرُ الذنوبَ إلا أنت،  </w:t>
      </w:r>
      <w:r>
        <w:rPr>
          <w:color w:val="FF0000"/>
          <w:rtl w:val="1"/>
        </w:rPr>
        <w:t xml:space="preserve">ثم ضحكَ، فقيل: يا أمير المؤمنين، من أيِّ شيء ضحكتَ؟ قال: رأيتُ النبيَّ ﷺ فعل كما فعلتُ، ثم ضحكَ، فقلت: يا رسول الله، من أي شيء ضحكتَ؟ قال:  </w:t>
      </w:r>
      <w:r>
        <w:rPr>
          <w:color w:val="FF0000"/>
          <w:rtl w:val="1"/>
        </w:rPr>
        <w:t xml:space="preserve">«إن ربَّك يعجَبُ من عبده إذا قال: اغفرْ لي ذنوبي، يعلم أنه لا يغفرُ الذنوبَ غَيرِي».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التعجب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>الشرح: الدلالة: الدعاء عند ركوب الدابة. - أذكار وأدعية متفرقة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ضحكه ﷺ أثناء الوعظ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أراد السفر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