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يشتري صدقته ولا بأس أن يشتري صدقته غيره-كتاب الزكاة-صحيح البخاري — رقم الحديث: 1490 — الرقم الفرعي: 99 — الرقم الأصلي: 1490</w:t>
        <w:br/>
      </w:r>
      <w:r>
        <w:rPr>
          <w:rtl w:val="1"/>
        </w:rPr>
        <w:t xml:space="preserve"> حدثنا عبد الله بن يوسف أخبرنا مالك بن أنس عن زيد بن أسلم عن أبيه قال:سمعت عمر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حَمَلتُ على فَرَسٍ في سبيلِ الله، فأضاعَه الَّذي كان عندَه، فأرَدْتُ أنْ أشْتَرِيَه، وظَنَنتُ أنَّه يَبيعُه برُخْصٍ،  </w:t>
      </w:r>
      <w:r>
        <w:rPr>
          <w:color w:val="FF0000"/>
          <w:rtl w:val="1"/>
        </w:rPr>
        <w:t xml:space="preserve">فسألتُ النبيَّ ﷺ، فقال: «لا تَشْتَرِهِ، ولا تَعُدْ في صَدَقَتِكَ وإنْ أعطاكَه بدِرْهَمٍ،  </w:t>
      </w:r>
      <w:r>
        <w:rPr>
          <w:color w:val="FF0000"/>
          <w:rtl w:val="1"/>
        </w:rPr>
        <w:t xml:space="preserve">فإنَّ العائدَ في صَدَقَتِه كالعائدِ في قَيْئِه».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شراء الصدقة - مسائل متفرقة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