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استلام الحجر حين يقدم مكة-كتاب الحجّ-صحيح البخاري — رقم الحديث: 1603 — الرقم الفرعي: 99 — الرقم الأصلي: 1603</w:t>
        <w:br/>
      </w:r>
      <w:r>
        <w:rPr>
          <w:rtl w:val="1"/>
        </w:rPr>
        <w:t xml:space="preserve"> حدثنا أصبغ بن الفَرَج أخبرني ابن وهب عن يونس عن ابن شهاب عن سالم عن أبيه رضي الله عنه</w:t>
        <w:br/>
      </w:r>
      <w:r>
        <w:rPr>
          <w:color w:val="FF0000"/>
          <w:rtl w:val="1"/>
        </w:rPr>
        <w:t xml:space="preserve">قال: رأيتُ رسولَ الله ﷺ حينَ يَقْدَمُ مكَّةَ إذا استَلَمَ الرُّكْنَ الأسوَدَ أوَّلَ ما يَطُوفُ يَخُبُّ ثلاثةَ أطْوافٍ مِنَ السَّبْعِ.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أشواط الطواف والموالاة فيها - كيفية الطواف</w:t>
      </w:r>
    </w:p>
    <w:p>
      <w:pPr>
        <w:bidi w:val="1"/>
        <w:jc w:val="start"/>
      </w:pPr>
      <w:r>
        <w:rPr>
          <w:rtl w:val="1"/>
        </w:rPr>
        <w:t>الشرح: الدلالة: الاضطباع والرمل - كيفية الطواف</w:t>
      </w:r>
    </w:p>
    <w:p>
      <w:pPr>
        <w:bidi w:val="1"/>
        <w:jc w:val="start"/>
      </w:pPr>
      <w:r>
        <w:rPr>
          <w:rtl w:val="1"/>
        </w:rPr>
        <w:t>الشرح: الدلالة: طواف القدوم - أنواع الطواف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