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حقّ السائل-كتاب الزكاة-سنن أبي داود — رقم الحديث: 1665 — الرقم الفرعي: 99 — الرقم الأصلي: 1665</w:t>
        <w:br/>
      </w:r>
      <w:r>
        <w:rPr>
          <w:rtl w:val="1"/>
        </w:rPr>
        <w:t xml:space="preserve"> حدثنا محمد بن كثير أخبرنا سفيان ثنا مصعب بن محمد بن شرحبيل حدثني يعلى بن أبي يحيى عن فاطمة بنت حسين عن حسين بن عليّ قال:قال رسول الله صلى الله عليه وسلم</w:t>
        <w:br/>
      </w:r>
      <w:r>
        <w:rPr>
          <w:color w:val="FF0000"/>
          <w:rtl w:val="1"/>
        </w:rPr>
        <w:t xml:space="preserve">«للسَائِلِ حَقٌّ وإن جاءَ على فَرَسٍ».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حق السائل. - أسلوب سؤال الصدقة</w:t>
      </w:r>
    </w:p>
    <w:p>
      <w:pPr>
        <w:bidi w:val="1"/>
        <w:jc w:val="start"/>
      </w:pPr>
      <w:r>
        <w:rPr>
          <w:rtl w:val="1"/>
        </w:rPr>
        <w:t>الشرح: الدلالة: * قيمة قضاء حوائج المحتاجين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