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حقوق المال-كتاب الزكاة-سنن أبي داود — رقم الحديث: 1657 — الرقم الفرعي: 99 — الرقم الأصلي: 1657</w:t>
        <w:br/>
      </w:r>
      <w:r>
        <w:rPr>
          <w:rtl w:val="1"/>
        </w:rPr>
        <w:t xml:space="preserve"> حدثنا قتيبة بن سعيد ثنا أبو عوانة عن عاصم بن أبي النّجود عن شَقيق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نَعُدُّ الماعونَ على عهدِ رسولِ الله ﷺ عاريّةَ الدَّلْوِ والقِدْر.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العارية ومشروعيتها وفضلها - العارية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