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مصنف ابن أبي شيبة  — رقم الحديث: 34290 — الرقم الفرعي: 99 — الرقم الأصلي: 33604 — ج: 6 — ص: 533</w:t>
        <w:br/>
      </w:r>
      <w:r>
        <w:rPr>
          <w:rtl w:val="1"/>
        </w:rPr>
        <w:t xml:space="preserve">  حدثنا وكيع, قال: ثنا سفيان, عن ابي الفضل, عن الحسن, 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كانت رايةُ النبي ﷺ سوداء تُسمى العُقاب.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معدات النبي ﷺ  العسكرية ( أدوات حربه وركائبه) .</w:t>
      </w:r>
    </w:p>
    <w:p>
      <w:pPr>
        <w:bidi w:val="1"/>
        <w:jc w:val="start"/>
      </w:pPr>
      <w:r>
        <w:rPr>
          <w:rtl w:val="1"/>
        </w:rPr>
        <w:t>الشرح: الدلالة: الأعلام والرايات والألوية - الإشارات والرموز العسكرية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