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الاغتسال لدخول مكة-كتاب الحجّ-سنن الترمذي — رقم الحديث: 852 — الرقم الفرعي: 99 — الرقم الأصلي: 852</w:t>
        <w:br/>
      </w:r>
      <w:r>
        <w:rPr>
          <w:rtl w:val="1"/>
        </w:rPr>
        <w:t xml:space="preserve"> حدثنا يحيى بن موسى حدثنا هارون بن صالح البلخيّ حدثنا عبد الرحمن بن زيد بن أسلم عن أبيه عن ابن عمر</w:t>
        <w:br/>
      </w:r>
      <w:r>
        <w:rPr>
          <w:color w:val="FF0000"/>
          <w:rtl w:val="1"/>
        </w:rPr>
        <w:t xml:space="preserve">اغتَسَلَ النَّبيُّ ﷺ لدُخولِه مَكَّةَ بفَخٍّ. </w:t>
      </w:r>
      <w:r>
        <w:rPr>
          <w:color w:val="000000"/>
          <w:rtl w:val="1"/>
        </w:rPr>
        <w:t xml:space="preserve">هذا حَديثٌ غَيرُ مَحفوظٍ.  </w:t>
      </w:r>
      <w:r>
        <w:rPr>
          <w:color w:val="000000"/>
          <w:rtl w:val="1"/>
        </w:rPr>
        <w:t xml:space="preserve">والصَّحِيحُ ما رَوى نافِعٌ، عَن ابنِ عُمَرَ أَنَّه كان يَغتَسِلُ لِدُخولِ مَكَّةَ. </w:t>
      </w:r>
      <w:r>
        <w:rPr>
          <w:color w:val="000000"/>
          <w:rtl w:val="1"/>
        </w:rPr>
        <w:t xml:space="preserve">وبه يقول الشَّافعيُّ: يُستَحَبُّ الاغتِسالُ لِدُخولِ مَكَّةَ، وعَبدُ الرَّحمنِ بنُ زَيدِ بنِ أَسلَمَ ضَعِيفٌ في الحَديثِ؛ ضَعَّفَه أَحمدُ بنُ حنبلٍ، عَليُّ بنُ المدينيِّ وغَيرُهُما.  </w:t>
      </w:r>
      <w:r>
        <w:rPr>
          <w:color w:val="000000"/>
          <w:rtl w:val="1"/>
        </w:rPr>
        <w:t xml:space="preserve">ولا نَعرِفُ هذا الحَديثَ مَرفوعًا إِلَّا مِن حَدِيثِه.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الاغتسال وغسل الثياب - مباحات الإحرام</w:t>
      </w:r>
    </w:p>
    <w:p>
      <w:pPr>
        <w:bidi w:val="1"/>
        <w:jc w:val="start"/>
      </w:pPr>
      <w:r>
        <w:rPr>
          <w:rtl w:val="1"/>
        </w:rPr>
        <w:t>الشرح: الدلالة: كيفية دخول مكة - الدخول إلى مكة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