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يصلّي المغرب ثلاثاً في السفر-كتاب الصلاة-صحيح البخاري — رقم الحديث: 1091 — الرقم الفرعي: 99 — الرقم الأصلي: 1091</w:t>
        <w:br/>
      </w:r>
      <w:r>
        <w:rPr>
          <w:rtl w:val="1"/>
        </w:rPr>
        <w:t xml:space="preserve"> حدثنا أبو اليمان قال: أخبرنا شعيب عن الزهريّ قال:أخبرني سالم عن عبد الله بن عمر رضي الله عنهما</w:t>
        <w:br/>
      </w:r>
      <w:r>
        <w:rPr>
          <w:color w:val="FF0000"/>
          <w:rtl w:val="1"/>
        </w:rPr>
        <w:t xml:space="preserve">قال: رأيتُ رسولَ الله ﷺ إذا أعجَلَه السَّيرُ في السَّفَرِ، يُؤَخِّرُ المغربَ حتَّى يَجمَعَ بينَها وبينَ العِشاءِ.  </w:t>
      </w:r>
      <w:r>
        <w:rPr>
          <w:color w:val="000000"/>
          <w:rtl w:val="1"/>
        </w:rPr>
        <w:t xml:space="preserve">قال سالمٌ: وكان عبدُ الله يَفْعَلُه إذا أعجَلَه السَّيرُ.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p>
      <w:pPr>
        <w:bidi w:val="1"/>
        <w:jc w:val="start"/>
      </w:pPr>
      <w:r>
        <w:rPr>
          <w:rtl w:val="1"/>
        </w:rPr>
        <w:t>الشرح: الدلالة: الجمع بين الصلاتين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