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18735 — الرقم الفرعي: 99 — الرقم الأصلي: 18735</w:t>
        <w:br/>
      </w:r>
      <w:r>
        <w:rPr>
          <w:rtl w:val="1"/>
        </w:rPr>
        <w:t xml:space="preserve"> حدثنا وكيع ثنا سفيان عن السديّ عمن سمع عمرو بن حريث</w:t>
        <w:br/>
      </w:r>
      <w:r>
        <w:rPr>
          <w:color w:val="FF0000"/>
          <w:rtl w:val="1"/>
        </w:rPr>
        <w:t xml:space="preserve">يقول: صلَّى رَسولُ الله ﷺ في نَعلَيه.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