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حجّ النساء-كتاب الحجّ-صحيح البخاري — رقم الحديث: 1860 — الرقم الفرعي: 99 — الرقم الأصلي: 1860</w:t>
        <w:br/>
      </w:r>
      <w:r>
        <w:rPr>
          <w:rtl w:val="1"/>
        </w:rPr>
        <w:t xml:space="preserve"> وقال لي : أحمد بن محمد حدثنا إبراهيم عن أبيه عن جدّه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أَذِنَ عمرُ - رضي الله عنه - لأزواجِ النبيِّ ﷺ في آخرِ حَجّةٍ حَجَّها، فبَعَثَ معهنَّ عُثمانَ بنَ عَفّانَ وعبدَ الرَّحمنِ.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المسؤولية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وجود المَحرم للمرأة - شروط وجوب الحج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