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هلاك هذه الأمة بعضهم ببعض-كتاب الفتن وأشراط الساعة-صحيح مسلم — رقم الحديث: 2890 — الرقم الفرعي: 1 — الرقم الأصلي: 2890</w:t>
        <w:br/>
      </w:r>
      <w:r>
        <w:rPr>
          <w:rtl w:val="1"/>
        </w:rPr>
        <w:t xml:space="preserve"> حدثنا أبو بكر بن أبي شيبة حدثنا عبد الله بن نُمَير ح وحدثنا ابن نُمَير ملاحظة واللفظ له حدثنا أبي حدثنا عثمان بن حَكيم أخبرني عامر بن سعد عن أبيه</w:t>
        <w:br/>
      </w:r>
      <w:r>
        <w:rPr>
          <w:color w:val="000000"/>
          <w:rtl w:val="1"/>
        </w:rPr>
        <w:t xml:space="preserve">أنَّ رسولَ الله ﷺ أَقبَلَ ذاتَ يومٍ مِن العالية، حتَّى إذا مرَّ بمَسجدِ بني مُعاويةَ دَخَلَ فرَكَعَ فيه رَكعتَين، وصلَّينا معه، ودَعا ربَّه طَويلًا،  </w:t>
      </w:r>
      <w:r>
        <w:rPr>
          <w:color w:val="FF0000"/>
          <w:rtl w:val="1"/>
        </w:rPr>
        <w:t xml:space="preserve">ثمّ انصَرَفَ إلينا، فقال ﷺ: «سألتُ ربِّي ثلاثًا، فأَعطاني ثِنتَين ومَنَعَني واحدةً،  </w:t>
      </w:r>
      <w:r>
        <w:rPr>
          <w:color w:val="FF0000"/>
          <w:rtl w:val="1"/>
        </w:rPr>
        <w:t xml:space="preserve">سألتُ ربِّي أنْ لا يُهلِكَ أُمّتي بالسَّنةِ فأَعطانِيها،  </w:t>
      </w:r>
      <w:r>
        <w:rPr>
          <w:color w:val="FF0000"/>
          <w:rtl w:val="1"/>
        </w:rPr>
        <w:t xml:space="preserve">وسألتُه أنْ لا يُهلِكَ أُمَّتي بالغَرَق فأَعطانِيها،  </w:t>
      </w:r>
      <w:r>
        <w:rPr>
          <w:color w:val="FF0000"/>
          <w:rtl w:val="1"/>
        </w:rPr>
        <w:t xml:space="preserve">وسألتُه أنْ لا يَجعلَ بأسَهم بينَهم فمَنَعَنيها». 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دعاؤه ﷺ لأمته واستجابة الله له في ثنتين دون الثالثة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