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المُثلة والمصبورة-كتاب الذبائح-صحيح البخاري — رقم الحديث: 5514 — الرقم الفرعي: 99 — الرقم الأصلي: 5514</w:t>
        <w:br/>
      </w:r>
      <w:r>
        <w:rPr>
          <w:rtl w:val="1"/>
        </w:rPr>
        <w:t xml:space="preserve"> حدثنا أحمد بن يعقوب أخبرنا إسحاق بن سعيد بن عمرو عن أبيه أنه سمعه يحدث عن ابن عمر رضي الله عنهما</w:t>
        <w:br/>
      </w:r>
      <w:r>
        <w:rPr>
          <w:color w:val="000000"/>
          <w:rtl w:val="1"/>
        </w:rPr>
        <w:t xml:space="preserve">أنَّه دَخَلَ على يحيى بنِ سعيدٍ،  </w:t>
      </w:r>
      <w:r>
        <w:rPr>
          <w:color w:val="000000"/>
          <w:rtl w:val="1"/>
        </w:rPr>
        <w:t xml:space="preserve">وغلامٌ من بني يحيى رابطٌ دَجَاجةً يَرْمِيها،  </w:t>
      </w:r>
      <w:r>
        <w:rPr>
          <w:color w:val="000000"/>
          <w:rtl w:val="1"/>
        </w:rPr>
        <w:t xml:space="preserve">فمَشَى إليها ابنُ عمرَ حتَّى حَلَّها، ثمَّ أقبَلَ بها وبالغلامِ معه  </w:t>
      </w:r>
      <w:r>
        <w:rPr>
          <w:color w:val="FF0000"/>
          <w:rtl w:val="1"/>
        </w:rPr>
        <w:t xml:space="preserve">فقال: ازْجُرُوا غلامَكم عن أنْ يَصْبِرَ هذا الطَّيرَ للقتلِ،  </w:t>
      </w:r>
      <w:r>
        <w:rPr>
          <w:color w:val="FF0000"/>
          <w:rtl w:val="1"/>
        </w:rPr>
        <w:t xml:space="preserve">فإنّي سمعتُ النبيَّ ﷺ نَهَى أنْ تُصْبَرَ بَهِيمةٌ أو غيرُها للقتلِ.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