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كان النبيّ صلى الله عليه وسلم،وأصحابه يأكلون-كتاب الأطعمة-صحيح البخاري — رقم الحديث: 5413 — الرقم الفرعي: 99 — الرقم الأصلي: 5413</w:t>
        <w:br/>
      </w:r>
      <w:r>
        <w:rPr>
          <w:rtl w:val="1"/>
        </w:rPr>
        <w:t xml:space="preserve"> حدثنا قتيبة بن سعيد حدثنا يعقوب عن أبي حازم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سألتُ سَهْلَ بنَ سعدٍ فقلتُ: هل أكَلَ رسولُ الله ﷺ النَّقِيَّ؟ فقال سَهْلٌ: ما رأى رسولُ الله ﷺ النَّقِيَّ من حينَ ابتَعَثَه اللهُ حتَّى قَبَضَه اللهُ،  </w:t>
      </w:r>
      <w:r>
        <w:rPr>
          <w:color w:val="FF0000"/>
          <w:rtl w:val="1"/>
        </w:rPr>
        <w:t xml:space="preserve">قال: فقلتُ: هل كانت لكم في عَهْدِ رسولِ الله ﷺ مَناخِلُ؟ قال: ما رأى رسولُ الله ﷺ مُنْخُلًا من حينَ ابتَعَثَه اللهُ حتَّى قَبَضَه اللهُ،  </w:t>
      </w:r>
      <w:r>
        <w:rPr>
          <w:color w:val="000000"/>
          <w:rtl w:val="1"/>
        </w:rPr>
        <w:t xml:space="preserve">قال: قلتُ: كيفَ كنتُم تَأْكُلونَ الشَّعيرَ غيرَ مَنخُولٍ؟ قال: كنَّا نَطْحَنُه ونَنفُخُه، فيَطِيرُ ما طارَ، وما بَقِيَ ثَرَّيناه فأكَلْناه.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في صفة الخبز واللحم والشعير الذي كان يأكله ﷺ - طعامه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