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4584 — الرقم الفرعي: 99 — الرقم الأصلي: 4584</w:t>
        <w:br/>
      </w:r>
      <w:r>
        <w:rPr>
          <w:rtl w:val="1"/>
        </w:rPr>
        <w:t xml:space="preserve"> حدثنا صدقة بن الفضل أخبرنا حجّاج بن محمد عن ابن جُريج عن يعلى بن مسلم عن سعيد بن جبير</w:t>
        <w:br/>
      </w:r>
      <w:r>
        <w:rPr>
          <w:color w:val="000000"/>
          <w:rtl w:val="1"/>
        </w:rPr>
        <w:t xml:space="preserve">عن ابنِ عبَّاسٍ، رضي الله عنهما:  </w:t>
      </w:r>
      <w:r>
        <w:rPr>
          <w:color w:val="FF0000"/>
          <w:rtl w:val="1"/>
        </w:rPr>
        <w:t xml:space="preserve">{أَطِيعُوا اللَّهَ وَأَطِيعُوا الرَّسُولَ وَأُولِي الْأَمْرِ مِنْكُمْ} [النساء: ٥٩]  </w:t>
      </w:r>
      <w:r>
        <w:rPr>
          <w:color w:val="FF0000"/>
          <w:rtl w:val="1"/>
        </w:rPr>
        <w:t xml:space="preserve">قال: نزلَت في عبدِ الله بنِ حُذافةَ بنِ قيسِ بنِ عَدِيٍّ، إذ بَعَثَه النبيُّ ﷺ في سَرِيَّة. 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سرية علقمة بن مجزز - أحداث السنة التاسعة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ولي الأمر في غير معصية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