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آداب الطعام والشراب وأحكامها-كتاب الأشربة-صحيح مسلم — رقم الحديث: 2021 — الرقم الفرعي: 99 — الرقم الأصلي: 2021</w:t>
        <w:br/>
      </w:r>
      <w:r>
        <w:rPr>
          <w:rtl w:val="1"/>
        </w:rPr>
        <w:t xml:space="preserve"> حدثنا أبو بكر بن أبي شيبة حدثنا زيد بن الحُبَاب عن عكرمة بن عمّار حدثني إياس بن سلمة بن الأكوع أنّ أباه</w:t>
        <w:br/>
      </w:r>
      <w:r>
        <w:rPr>
          <w:color w:val="000000"/>
          <w:rtl w:val="1"/>
        </w:rPr>
        <w:t xml:space="preserve">حدَّثه: </w:t>
      </w:r>
      <w:r>
        <w:rPr>
          <w:color w:val="FF0000"/>
          <w:rtl w:val="1"/>
        </w:rPr>
        <w:t xml:space="preserve">أنَّ رجُلًا أَكلَ عندَ رسولِ الله ﷺ بشِمالِه، فقال: «كُلْ بيَمِينِك»  </w:t>
      </w:r>
      <w:r>
        <w:rPr>
          <w:color w:val="000000"/>
          <w:rtl w:val="1"/>
        </w:rPr>
        <w:t xml:space="preserve">قال: لا أَستَطيع، قال: «لا استَطعتَ» ما مَنَعَه إلّا الكِبْر، قال: فما رَفَعَها إلى فِيهِ. </w:t>
      </w:r>
    </w:p>
    <w:p>
      <w:pPr>
        <w:bidi w:val="1"/>
        <w:jc w:val="start"/>
      </w:pPr>
      <w:r>
        <w:rPr>
          <w:rtl w:val="1"/>
        </w:rPr>
        <w:t>الشرح: الدلالة: طاعة الله وطاعة رسوله صلى الله عليه وسلم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السمع والطاعة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الكبر والتكبر.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آداب الطعام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 xml:space="preserve">الشرح: الدلالة: تيامنه ﷺ في طعامه وشرابه - في حب النبي ﷺ للتيامن في كل خير من شأنه كله 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