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في سكتتي الإمام-كتاب إقامة الصلاة-سنن ابن ماجة — رقم الحديث: 844 — الرقم الفرعي: 99 — الرقم الأصلي: 844</w:t>
        <w:br/>
      </w:r>
      <w:r>
        <w:rPr>
          <w:rtl w:val="1"/>
        </w:rPr>
        <w:t xml:space="preserve"> حدثنا جميل بن الحسن بن جميل العتكيّ ثنا عبد الأعلى ثنا سعيد عن قتادة عن الحسن عن سَمُرة بن جندب</w:t>
        <w:br/>
      </w:r>
      <w:r>
        <w:rPr>
          <w:color w:val="FF0000"/>
          <w:rtl w:val="1"/>
        </w:rPr>
        <w:t xml:space="preserve">قال: - سَكتَتَان حفظتُهما عن رسولِ الله ﷺ . فأنكرَ ذلك عِمرانُ بن الحُصَين، فكتبنا إلى أُبَيِّ بنِ كعبٍ بالمدينة، فكَتبَ أنَّ سَمُرةَ قد حَفِظ.  </w:t>
      </w:r>
      <w:r>
        <w:rPr>
          <w:color w:val="000000"/>
          <w:rtl w:val="1"/>
        </w:rPr>
        <w:t xml:space="preserve">قال سعيدٌ: فقُلنا لقتادة: ما هاتانِ السَّكتَتان؟  </w:t>
      </w:r>
      <w:r>
        <w:rPr>
          <w:color w:val="000000"/>
          <w:rtl w:val="1"/>
        </w:rPr>
        <w:t xml:space="preserve">قال إذا دَخلَ في صَلاتِه، وإذا فَرَغَ مِن القِرَاءَة.  </w:t>
      </w:r>
      <w:r>
        <w:rPr>
          <w:color w:val="000000"/>
          <w:rtl w:val="1"/>
        </w:rPr>
        <w:t xml:space="preserve">ثم قال بَعدُ: وإذا قرأ ﴿غَيْرِ الْـمَغْضُوبِ عَلَيْهِمْ وَلَا الضَّالِّينَ﴾  </w:t>
      </w:r>
      <w:r>
        <w:rPr>
          <w:color w:val="000000"/>
          <w:rtl w:val="1"/>
        </w:rPr>
        <w:t xml:space="preserve">قال: وكان يُعجِبُهم إذا فَرَغَ مِنَ القِراءَة أن يَسكُتَ حتَّى يَتَرادَّ إليه نَفَسُه.  </w:t>
      </w:r>
    </w:p>
    <w:p>
      <w:pPr>
        <w:bidi w:val="1"/>
        <w:jc w:val="start"/>
      </w:pPr>
      <w:r>
        <w:rPr>
          <w:rtl w:val="1"/>
        </w:rPr>
        <w:t>الشرح: الدلالة: سكوته ﷺ بين التكبير والقراءة - صلاة النبي ﷺ للفرائض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