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على الشهداء ودفنهم-كتاب الجنائز-سنن ابن ماجة — رقم الحديث: 1513 — الرقم الفرعي: 99 — الرقم الأصلي: 1513</w:t>
        <w:br/>
      </w:r>
      <w:r>
        <w:rPr>
          <w:rtl w:val="1"/>
        </w:rPr>
        <w:t xml:space="preserve"> حدثنا محمد بن عبد الله بن نُمير ثنا أبو بكر بن عيّاش عن يزيد بن أبي زياد عن مِقسم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أُتِيَ بهم رَسولُ الله ﷺ يومَ أُحُد، فجَعَلَ يُصلِّي على عَشَرَة عَشَرة، وحَمزةُ هو كما هو، يُرفَعُون وهو كما هو موضوع.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