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الليل وعدد ركعات النبيّ صلى الله عليه وسلم *-كتاب صلاة المسافرين وقصرها-صحيح مسلم — رقم الحديث: 741 — الرقم الفرعي: 99 — الرقم الأصلي: 741</w:t>
        <w:br/>
      </w:r>
      <w:r>
        <w:rPr>
          <w:rtl w:val="1"/>
        </w:rPr>
        <w:t xml:space="preserve"> حدثني هنّاد بن السَّريّ حدثنا أبو الأحوص عن أشعث عن أبيه عن مسروق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عائشةَ عن عمَلِ رسولِ الله ﷺ؟ فقالت: كان يُحبُّ الدَّائمَ،  </w:t>
      </w:r>
      <w:r>
        <w:rPr>
          <w:color w:val="000000"/>
          <w:rtl w:val="1"/>
        </w:rPr>
        <w:t xml:space="preserve">قال: قلتُ: أيَّ حينٍ كان يصلِّي؟ فقالت: كان إذا سَمِع الصَّارخَ، قامَ فصلَّى.  </w:t>
      </w:r>
    </w:p>
    <w:p>
      <w:pPr>
        <w:bidi w:val="1"/>
        <w:jc w:val="start"/>
      </w:pPr>
      <w:r>
        <w:rPr>
          <w:rtl w:val="1"/>
        </w:rPr>
        <w:t xml:space="preserve">الشرح: الدلالة: وقت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