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1805 — الرقم الفرعي: 99 — الرقم الأصلي: 1805 — ج: 2 — ص: 977</w:t>
        <w:br/>
      </w:r>
      <w:r>
        <w:rPr>
          <w:rtl w:val="1"/>
        </w:rPr>
        <w:t xml:space="preserve"> حدثني مالك أنه بلغه أن رسول الله صلى الله عليه وسلم</w:t>
        <w:br/>
      </w:r>
      <w:r>
        <w:rPr>
          <w:color w:val="FF0000"/>
          <w:rtl w:val="1"/>
        </w:rPr>
        <w:t xml:space="preserve">كان إذا وَضَعَ رِجلَه في الغَرزِ وهو يُريدُ السَّفر يقول: «بسم الله، اللّهمَّ أَنتَ الصّاحبُ في السَّفَر، والخَليفةُ في الأَهلِ، اللّهمَّ ازوِ لنا الأرض، وهوِّن علينا السَّفَر، اللّهمَّ إنِّي أَعوذُ بك مِن وَعْثاءِ السَّفَر، ومِن كآبةِ المُنقَلَب، ومِن سُوءِ المَنظَر في المالِ والأَهل». </w:t>
      </w:r>
    </w:p>
    <w:p>
      <w:pPr>
        <w:bidi w:val="1"/>
        <w:jc w:val="start"/>
      </w:pPr>
      <w:r>
        <w:rPr>
          <w:rtl w:val="1"/>
        </w:rPr>
        <w:t>درجة الحديث: صحيح</w:t>
      </w:r>
    </w:p>
    <w:p>
      <w:pPr>
        <w:bidi w:val="1"/>
        <w:jc w:val="start"/>
      </w:pPr>
      <w:r>
        <w:rPr>
          <w:rtl w:val="1"/>
        </w:rPr>
        <w:t xml:space="preserve">الشرح: الدلالة: دعاؤه ﷺ إذا أراد السفر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