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المحاقلة والمزابنة،وبيع الثمرة قبل بدوّ صلاحها-كتاب البيوع-صحيح مسلم — رقم الحديث: 1536 — الرقم الفرعي: 8 — الرقم الأصلي: 1536</w:t>
        <w:br/>
      </w:r>
      <w:r>
        <w:rPr>
          <w:rtl w:val="1"/>
        </w:rPr>
        <w:t xml:space="preserve"> حدثنا عبيدالله بن عمر القواريريّ و محمد بن عبيد الغُبَريّ ملاحظة واللفظ لعبيدالله قالا:حدثنا حمّاد بن زيد حدثنا أيوب عن أبي الزبير و سعيد بن مِيناء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عن المُحاقَلةِ، والمُزابَنة، والمُعاوَمةِ، والمُخابَرة (قال أَحدُهما: بيعُ السِّنينَ هي المُعاوَمة) وعن الثُّنيا،  </w:t>
      </w:r>
      <w:r>
        <w:rPr>
          <w:color w:val="000000"/>
          <w:rtl w:val="1"/>
        </w:rPr>
        <w:t xml:space="preserve">ورَخَّص في العَرايا. </w:t>
      </w:r>
    </w:p>
    <w:p>
      <w:pPr>
        <w:bidi w:val="1"/>
        <w:jc w:val="start"/>
      </w:pPr>
      <w:r>
        <w:rPr>
          <w:rtl w:val="1"/>
        </w:rPr>
        <w:t>الشرح: الدلالة: بيع السنين (المعاومة)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الثنيا (الاستثناء المجهول في البيع) - أسباب النهي المتعلقة بالغرر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