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حقّ الزوج على المرأة-كتاب الرضاع-سنن الترمذي — رقم الحديث: 1160 — الرقم الفرعي: 99 — الرقم الأصلي: 1160</w:t>
        <w:br/>
      </w:r>
      <w:r>
        <w:rPr>
          <w:rtl w:val="1"/>
        </w:rPr>
        <w:t xml:space="preserve"> حدثنا هنّاد حدثنا ملازم بن عمرو قال:حدثني عبد الله بن بدر عن قيس بن طلق عن أبيه طلق بن عليّ قال:قال رسول الله صلى الله عليه وسلم</w:t>
        <w:br/>
      </w:r>
      <w:r>
        <w:rPr>
          <w:color w:val="FF0000"/>
          <w:rtl w:val="1"/>
        </w:rPr>
        <w:t xml:space="preserve">«إذا الرجلُ دَعا زَوجتَه لِحاجَتِه فلْتَأتِه وإن كانت على التّنُّور». 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المعاشرة الزوجية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الرعاية الزوجية - الرعاية الأسرية</w:t>
      </w:r>
    </w:p>
    <w:p>
      <w:pPr>
        <w:bidi w:val="1"/>
        <w:jc w:val="start"/>
      </w:pPr>
      <w:r>
        <w:rPr>
          <w:rtl w:val="1"/>
        </w:rPr>
        <w:t>الشرح: الدلالة: طاعة المرأة لزوجها إذا دعاها - الجماع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