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يُرَدّ على أهل الذمّة السلام-كتاب الاستئذان-صحيح البخاري — رقم الحديث: 6258 — الرقم الفرعي: 99 — الرقم الأصلي: 6258</w:t>
        <w:br/>
      </w:r>
      <w:r>
        <w:rPr>
          <w:rtl w:val="1"/>
        </w:rPr>
        <w:t xml:space="preserve"> حدثنا عثمان بن أبي شيبة حدثنا هشيم أخبرنا عبيدالله بن أبي بكر بن أنس حدثنا أنس بن مالك رضي الله عنه قال:قال النبيّ صلى الله عليه وسلم</w:t>
        <w:br/>
      </w:r>
      <w:r>
        <w:rPr>
          <w:color w:val="FF0000"/>
          <w:rtl w:val="1"/>
        </w:rPr>
        <w:t xml:space="preserve">«إذا سَلَّمَ عليكم أهلُ الكتاب، فقولوا: وعليكم».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انحرافات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النهي عن حب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الحلمُ والعفوُ في معامَلةِ غيرِ المُسلِمين في بلادِ المُسلِمِين - قِيمُ العَفو والصَّفح والحِلْم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