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صداق النساء-كتاب النكاح-سنن ابن ماجة — رقم الحديث: 1887 — الرقم الفرعي: 99 — الرقم الأصلي: 1887</w:t>
        <w:br/>
      </w:r>
      <w:r>
        <w:rPr>
          <w:rtl w:val="1"/>
        </w:rPr>
        <w:t xml:space="preserve"> حدثنا أبو بكر بن أبي شيبة ثنا يزيد بن هارون عن ابن عون ح وحدثنا نصر بن عليّ الجهضميّ ثنا يزيد بن زريع ثنا ابن عون عن محمد بن سيرين عن أبي العجفاء السُلميّ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قال عمرُ بنُ الخطّاب: لا تُغالُوا صَدَاق النِّساء،  </w:t>
      </w:r>
      <w:r>
        <w:rPr>
          <w:color w:val="FF0000"/>
          <w:rtl w:val="1"/>
        </w:rPr>
        <w:t xml:space="preserve">فإنَّها لو كانت مَكرُمةً في الدُّنيا، أو تقوى عندَ الله، كان أَولاكُم وأَحقَّكم بها محمدٌ ﷺ؛  </w:t>
      </w:r>
      <w:r>
        <w:rPr>
          <w:color w:val="FF0000"/>
          <w:rtl w:val="1"/>
        </w:rPr>
        <w:t xml:space="preserve">ما أَصدَقَ امرأةً من نسائِه، ولا أُصْدِقَت امرأةٌ من بناتِه أَكثرَ مِن اثنَتَي عشْرةَ أُوقيَة،  </w:t>
      </w:r>
      <w:r>
        <w:rPr>
          <w:color w:val="FF0000"/>
          <w:rtl w:val="1"/>
        </w:rPr>
        <w:t xml:space="preserve">وإنَّ الرَّجلَ ليُثقِّلُ صَدُقةَ امرأَتِه حتى يكونَ لها عداوةٌ في نفْسِه، ويقول: قد كَلِفتُ إليكِ عَلَقَ القِرْبة، أو عَرَقَ القِرْبة. </w:t>
      </w:r>
      <w:r>
        <w:rPr>
          <w:color w:val="000000"/>
          <w:rtl w:val="1"/>
        </w:rPr>
        <w:t xml:space="preserve">وكنتُ رجلًا عرَبيًّا مُولَّدًا، ما أَدري ما عَلَقُ القِرْبة، أو عَرَقُ القِرْبة.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المهر - المهر</w:t>
      </w:r>
    </w:p>
    <w:p>
      <w:pPr>
        <w:bidi w:val="1"/>
        <w:jc w:val="start"/>
      </w:pPr>
      <w:r>
        <w:rPr>
          <w:rtl w:val="1"/>
        </w:rPr>
        <w:t>الشرح: الدلالة: الترغيب في تقليل المهر - المهر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