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تقليم الأظافر-كتاب اللباس-صحيح البخاري — رقم الحديث: 5891 — الرقم الفرعي: 99 — الرقم الأصلي: 5891</w:t>
        <w:br/>
      </w:r>
      <w:r>
        <w:rPr>
          <w:rtl w:val="1"/>
        </w:rPr>
        <w:t xml:space="preserve"> حدثنا أحمد بن يونس حدثنا إبراهيم بن سعد حدثنا ابن شهاب عن سعيد بن المسيّب عن أبي هريرة رضي الله عنه سمعت النبيّ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«الفِطْرةُ خمسٌ: الخِتانُ، والاستِحْدادُ، وقَصُّ الشّاربِ، وتَقْلِيمُ الأظْفارِ، ونَتْفُ الآباطِ». 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رابعًا: قيمة النظافة بقصِّ الأظافر وإزالة الشعر الزائد - نظافة البدن</w:t>
      </w:r>
    </w:p>
    <w:p>
      <w:pPr>
        <w:bidi w:val="1"/>
        <w:jc w:val="start"/>
      </w:pPr>
      <w:r>
        <w:rPr>
          <w:rtl w:val="1"/>
        </w:rPr>
        <w:t>الشرح: الدلالة: خِتان المولود - ما يسن فعله للمولود</w:t>
      </w:r>
    </w:p>
    <w:p>
      <w:pPr>
        <w:bidi w:val="1"/>
        <w:jc w:val="start"/>
      </w:pPr>
      <w:r>
        <w:rPr>
          <w:rtl w:val="1"/>
        </w:rPr>
        <w:t>الشرح: الدلالة: النظافة العامة - الحث على النظافة</w:t>
      </w:r>
    </w:p>
    <w:p>
      <w:pPr>
        <w:bidi w:val="1"/>
        <w:jc w:val="start"/>
      </w:pPr>
      <w:r>
        <w:rPr>
          <w:rtl w:val="1"/>
        </w:rPr>
        <w:t>الشرح: الدلالة: نظافة البدن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الختان - سنن الفطرة</w:t>
      </w:r>
    </w:p>
    <w:p>
      <w:pPr>
        <w:bidi w:val="1"/>
        <w:jc w:val="start"/>
      </w:pPr>
      <w:r>
        <w:rPr>
          <w:rtl w:val="1"/>
        </w:rPr>
        <w:t>الشرح: الدلالة: إعفاء اللحية وإحفاء الشارب - سنن الفطرة</w:t>
      </w:r>
    </w:p>
    <w:p>
      <w:pPr>
        <w:bidi w:val="1"/>
        <w:jc w:val="start"/>
      </w:pPr>
      <w:r>
        <w:rPr>
          <w:rtl w:val="1"/>
        </w:rPr>
        <w:t>الشرح: الدلالة: تقليم الأظافر - سنن الفطرة</w:t>
      </w:r>
    </w:p>
    <w:p>
      <w:pPr>
        <w:bidi w:val="1"/>
        <w:jc w:val="start"/>
      </w:pPr>
      <w:r>
        <w:rPr>
          <w:rtl w:val="1"/>
        </w:rPr>
        <w:t>الشرح: الدلالة: نتف الإبط - سنن الفطرة</w:t>
      </w:r>
    </w:p>
    <w:p>
      <w:pPr>
        <w:bidi w:val="1"/>
        <w:jc w:val="start"/>
      </w:pPr>
      <w:r>
        <w:rPr>
          <w:rtl w:val="1"/>
        </w:rPr>
        <w:t>الشرح: الدلالة: الاستحداد - سنن الفطرة</w:t>
      </w:r>
    </w:p>
    <w:p>
      <w:pPr>
        <w:bidi w:val="1"/>
        <w:jc w:val="start"/>
      </w:pPr>
      <w:r>
        <w:rPr>
          <w:rtl w:val="1"/>
        </w:rPr>
        <w:t>الشرح: الدلالة: سنن الفطرة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