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8655 — الرقم الفرعي: 99 — الرقم الأصلي: 8449 — ج: 9 — ص: 194</w:t>
        <w:br/>
      </w:r>
      <w:r>
        <w:rPr>
          <w:rtl w:val="1"/>
        </w:rPr>
        <w:t xml:space="preserve"> حدثنا علي بن حَمْشاذَ العَدْل، حدثنا محمد بن غالب، حدثنا موسى بن إسماعيل، حدثنا هشام بن أبي عبد الله، عن قَتَادة، عن أبي الطُّفَيل</w:t>
        <w:br/>
      </w:r>
      <w:r>
        <w:rPr>
          <w:color w:val="FF0000"/>
          <w:rtl w:val="1"/>
        </w:rPr>
        <w:t xml:space="preserve">قال: انطلقتُ أنا وعمرُو بن صُلَيع إلى حذيفةَ بن اليَمَان وعنده سِماطانِ من الناس، فقلنا: يا حذيفةُ، أدركتَ ما لم نُدرِك، وعَلِمتَ ما لم نَعلَم، وسمعتَ ما لم نسمع، فحدِّثْنا بشيءٍ لعلَّ اللهَ أن ينفعَنا به،  </w:t>
      </w:r>
      <w:r>
        <w:rPr>
          <w:color w:val="000000"/>
          <w:rtl w:val="1"/>
        </w:rPr>
        <w:t xml:space="preserve">فقال: لو حدَّثتُكم بكل ما سمعتُ، ما انتظرتم بيَ اللَّيلَ القريبَ، قال: قلنا: ليس عن هذا نسألك، ولكن حدِّثنا بأمرٍ لعلَّ اللهَ أن ينفعَنا به،  </w:t>
      </w:r>
      <w:r>
        <w:rPr>
          <w:color w:val="000000"/>
          <w:rtl w:val="1"/>
        </w:rPr>
        <w:t xml:space="preserve">قال: لو حدَّثتُكم أنَّ أمَّ أحدكم تغزو في كَتيبةٍ حتى تَضرِبَ بالسيف ما صدَّقتموني، قلنا: ليس عن هذا نسألك، ولكن حدِّثنا بشيءٍ لعلَّ اللهَ أن ينفعَنا به،  </w:t>
      </w:r>
      <w:r>
        <w:rPr>
          <w:color w:val="FF0000"/>
          <w:rtl w:val="1"/>
        </w:rPr>
        <w:t xml:space="preserve">فقال حذيفة: سمعت رسولَ الله ﷺ يقول: «إنَّ هذا الحيَّ من مُضَرَ لا يزالُ بكلِّ عبدٍ صالح يقتلُه ويُهلِكه ويُفنيهِ، حتى يُدرِكَهم الله بجنودٍ من عنده فتَقتلَهم، حتى لا يمنعَ ذَنَبَ تَلْعة». </w:t>
      </w:r>
      <w:r>
        <w:rPr>
          <w:color w:val="FF0000"/>
          <w:rtl w:val="1"/>
        </w:rPr>
        <w:t xml:space="preserve">قال عمرو بن صُلَيع: واثُكْلَ أُمِّه! ألهوتَ الناسَ إلَّا عن مضرَ، قال: ألستَ من مُحاربِ خَصَفةَ؟ قال: بلى، قال: فإذا رأيتَ قيسًا قد توالتِ الشامَ، فخُذْ حِذرَك. </w:t>
      </w:r>
      <w:r>
        <w:rPr>
          <w:color w:val="000000"/>
          <w:rtl w:val="1"/>
        </w:rPr>
        <w:t xml:space="preserve">هذا حديثٌ صحيحٌ على شرط الشيخين، ولم يُخرجاه.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الأول: تعلم أحاديث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الرابع: الاستعداد لمواجهة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