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ذات الرقاع-كتاب المغازي-صحيح البخاري — رقم الحديث: 4127 — الرقم الفرعي: 99 — الرقم الأصلي: 4127</w:t>
        <w:br/>
      </w:r>
      <w:r>
        <w:rPr>
          <w:rtl w:val="1"/>
        </w:rPr>
        <w:t xml:space="preserve"> وقال ابن إسحاق سمعت وهب بن كَيسان سمعت جابراً</w:t>
        <w:br/>
      </w:r>
      <w:r>
        <w:rPr>
          <w:color w:val="FF0000"/>
          <w:rtl w:val="1"/>
        </w:rPr>
        <w:t xml:space="preserve">خَرَجَ النبيُّ ﷺ إلى ذاتِ الرِّقاع من نَخْلٍ، فلَقِيَ جَمْعًا من غَطَفانَ، فلم يَكُنْ قِتالٌ، وأخافَ النّاسُ بعضُهم بعضًا،  </w:t>
      </w:r>
      <w:r>
        <w:rPr>
          <w:color w:val="FF0000"/>
          <w:rtl w:val="1"/>
        </w:rPr>
        <w:t xml:space="preserve">فصَلَّى النبيُّ ﷺ رَكْعتَيِ الخوفِ. </w:t>
      </w:r>
      <w:r>
        <w:rPr>
          <w:color w:val="FF0000"/>
          <w:rtl w:val="1"/>
        </w:rPr>
        <w:t xml:space="preserve">وقال يزيدُ، عن سَلَمةَ: غَزَوْتُ مع النبيِّ ﷺ يومَ القَرَد. </w:t>
      </w:r>
    </w:p>
    <w:p>
      <w:pPr>
        <w:bidi w:val="1"/>
        <w:jc w:val="start"/>
      </w:pPr>
      <w:r>
        <w:rPr>
          <w:rtl w:val="1"/>
        </w:rPr>
        <w:t>درجة الحديث: معلق</w:t>
      </w:r>
    </w:p>
    <w:p>
      <w:pPr>
        <w:bidi w:val="1"/>
        <w:jc w:val="start"/>
      </w:pPr>
      <w:r>
        <w:rPr>
          <w:rtl w:val="1"/>
        </w:rPr>
        <w:t>الشرح: الدلالة: غزوة ذات الرقاع - أحداث السنة السابعة</w:t>
      </w:r>
    </w:p>
    <w:p>
      <w:pPr>
        <w:bidi w:val="1"/>
        <w:jc w:val="start"/>
      </w:pPr>
      <w:r>
        <w:rPr>
          <w:rtl w:val="1"/>
        </w:rPr>
        <w:t>الشرح: الدلالة: غزوة ذي قرد (الغابة) - أحداث السنة السابعة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