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السمع والطاعة للإمام ما لم تكن معصية-كتاب الأحكام-صحيح البخاري — رقم الحديث: 7144 — الرقم الفرعي: 99 — الرقم الأصلي: 7144</w:t>
        <w:br/>
      </w:r>
      <w:r>
        <w:rPr>
          <w:rtl w:val="1"/>
        </w:rPr>
        <w:t xml:space="preserve"> حدثنا مُسَدد حدثنا يحيى بن سعيد عن عبيد الله حدثني نافع عن عبدِ الله، رضي الله عنه عن النبيِّ ﷺ،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«السَّمْعُ والطّاعةُ على المَرْءِ المسلمِ فيما أحبَّ وكَرِهَ، ما لم يُؤمَرْ بمَعْصِيةٍ،  </w:t>
      </w:r>
      <w:r>
        <w:rPr>
          <w:color w:val="FF0000"/>
          <w:rtl w:val="1"/>
        </w:rPr>
        <w:t xml:space="preserve">فإذا أُمِرَ بمَعْصِيةٍ فلا سَمْعَ ولا طاعةَ» </w:t>
      </w:r>
    </w:p>
    <w:p>
      <w:pPr>
        <w:bidi w:val="1"/>
        <w:jc w:val="start"/>
      </w:pPr>
      <w:r>
        <w:rPr>
          <w:rtl w:val="1"/>
        </w:rPr>
        <w:t>الشرح: الدلالة: الطاعة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طاعة ولي الأمر في غير معصية - واجبات المواطن</w:t>
      </w:r>
    </w:p>
    <w:p>
      <w:pPr>
        <w:bidi w:val="1"/>
        <w:jc w:val="start"/>
      </w:pPr>
      <w:r>
        <w:rPr>
          <w:rtl w:val="1"/>
        </w:rPr>
        <w:t>الشرح: الدلالة: حق السمع والطاعة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حقوق الأمراء وواجباتهم - الإمارة والولاية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