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خروج المهديّ-كتاب الفتن-سنن ابن ماجة — رقم الحديث: 4084 — الرقم الفرعي: 99 — الرقم الأصلي: 4084</w:t>
        <w:br/>
      </w:r>
      <w:r>
        <w:rPr>
          <w:rtl w:val="1"/>
        </w:rPr>
        <w:t xml:space="preserve"> حدثنا محمد بن يحيى و أحمد بن يوسف قالا:ثنا عبد الرزاق عن سفيان الثوريّ عن خالد الحذّاء عن أبي قِلابة عن أبي أسماء الرّحبيّ عن ثوبان قال:قال رسول الله صلى الله عليه وسلم</w:t>
        <w:br/>
      </w:r>
      <w:r>
        <w:rPr>
          <w:color w:val="FF0000"/>
          <w:rtl w:val="1"/>
        </w:rPr>
        <w:t xml:space="preserve">«يَقتَتِلُ عند كَنزِكُم ثلاثةٌ، كلُّهم ابنُ خَليفة، ثم لا يَصيرُ إلى واحدٍ منهم،  </w:t>
      </w:r>
      <w:r>
        <w:rPr>
          <w:color w:val="FF0000"/>
          <w:rtl w:val="1"/>
        </w:rPr>
        <w:t xml:space="preserve">ثم تَطلُعُ الرَّاياتُ السُّود من قِبَل المَشرِق، فيَقتُلونَكم قتلًا لم يَقتُلْه قومٌ»  </w:t>
      </w:r>
      <w:r>
        <w:rPr>
          <w:color w:val="000000"/>
          <w:rtl w:val="1"/>
        </w:rPr>
        <w:t xml:space="preserve">ثم ذَكرَ شيئًا لا أَحفظُه، فقال: «فإذا رأيتُموهُ فبايِعوهُ ولو حَبْوًا على الثَّلج، فإنّه خَليفةُ الله، المَهديُّ».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المبحث الأول: انحسار الفرات عن جبل من ذهب والاقتتال عليه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المبحث الثامن: خروج أصحاب الرايات السود من المشرق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